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66" w:rsidRPr="007B5942" w:rsidRDefault="00EC6D66" w:rsidP="00EC6D66">
      <w:pPr>
        <w:pStyle w:val="Zhlav"/>
        <w:rPr>
          <w:rFonts w:ascii="Times New Roman" w:hAnsi="Times New Roman" w:cs="Times New Roman"/>
        </w:rPr>
      </w:pPr>
      <w:r w:rsidRPr="007B594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EC6D66" w:rsidRPr="00F96D1D" w:rsidRDefault="00621147" w:rsidP="00EC6D66">
      <w:pPr>
        <w:pStyle w:val="Zhlav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 w:rsidRPr="00F96D1D">
        <w:rPr>
          <w:rFonts w:ascii="Times New Roman" w:hAnsi="Times New Roman" w:cs="Times New Roman"/>
          <w:i/>
        </w:rPr>
        <w:t xml:space="preserve">meno, priezvisko, </w:t>
      </w:r>
      <w:r w:rsidR="00EC6D66" w:rsidRPr="00F96D1D">
        <w:rPr>
          <w:rFonts w:ascii="Times New Roman" w:hAnsi="Times New Roman" w:cs="Times New Roman"/>
          <w:i/>
        </w:rPr>
        <w:t>adresa</w:t>
      </w:r>
      <w:r w:rsidRPr="00F96D1D">
        <w:rPr>
          <w:rFonts w:ascii="Times New Roman" w:hAnsi="Times New Roman" w:cs="Times New Roman"/>
          <w:i/>
        </w:rPr>
        <w:t xml:space="preserve"> a telefónny kontakt</w:t>
      </w:r>
      <w:r w:rsidR="00EC6D66" w:rsidRPr="00F96D1D">
        <w:rPr>
          <w:rFonts w:ascii="Times New Roman" w:hAnsi="Times New Roman" w:cs="Times New Roman"/>
          <w:i/>
        </w:rPr>
        <w:t xml:space="preserve"> navrhovateľa)</w:t>
      </w:r>
    </w:p>
    <w:p w:rsidR="00EC6D66" w:rsidRDefault="00EC6D66" w:rsidP="0008307E">
      <w:pPr>
        <w:ind w:left="6372"/>
        <w:rPr>
          <w:rFonts w:eastAsia="Times New Roman"/>
          <w:b/>
          <w:color w:val="auto"/>
          <w:szCs w:val="20"/>
        </w:rPr>
      </w:pPr>
    </w:p>
    <w:p w:rsidR="0008307E" w:rsidRDefault="0008307E" w:rsidP="0008307E">
      <w:pPr>
        <w:ind w:left="6372"/>
        <w:rPr>
          <w:rFonts w:eastAsia="Times New Roman"/>
          <w:b/>
          <w:color w:val="auto"/>
          <w:szCs w:val="20"/>
        </w:rPr>
      </w:pPr>
      <w:r>
        <w:rPr>
          <w:rFonts w:eastAsia="Times New Roman"/>
          <w:b/>
          <w:color w:val="auto"/>
          <w:szCs w:val="20"/>
        </w:rPr>
        <w:t>Obec Selce</w:t>
      </w:r>
    </w:p>
    <w:p w:rsidR="0008307E" w:rsidRDefault="0008307E" w:rsidP="0008307E">
      <w:pPr>
        <w:ind w:left="6372"/>
        <w:rPr>
          <w:rFonts w:eastAsia="Times New Roman"/>
          <w:b/>
          <w:color w:val="auto"/>
          <w:szCs w:val="20"/>
        </w:rPr>
      </w:pPr>
      <w:r>
        <w:rPr>
          <w:rFonts w:eastAsia="Times New Roman"/>
          <w:b/>
          <w:color w:val="auto"/>
          <w:szCs w:val="20"/>
        </w:rPr>
        <w:t>Selčianska cesta 132</w:t>
      </w:r>
    </w:p>
    <w:p w:rsidR="0008307E" w:rsidRPr="00C815B4" w:rsidRDefault="0008307E" w:rsidP="0008307E">
      <w:pPr>
        <w:ind w:left="6372"/>
        <w:rPr>
          <w:rFonts w:eastAsia="Times New Roman"/>
          <w:b/>
          <w:color w:val="auto"/>
          <w:szCs w:val="20"/>
        </w:rPr>
      </w:pPr>
      <w:r>
        <w:rPr>
          <w:rFonts w:eastAsia="Times New Roman"/>
          <w:b/>
          <w:color w:val="auto"/>
          <w:szCs w:val="20"/>
        </w:rPr>
        <w:t>976 11  Selce</w:t>
      </w:r>
    </w:p>
    <w:p w:rsidR="00EC6D66" w:rsidRDefault="00EC6D66" w:rsidP="0008307E">
      <w:pPr>
        <w:jc w:val="both"/>
        <w:rPr>
          <w:rFonts w:eastAsia="Times New Roman"/>
          <w:color w:val="auto"/>
          <w:szCs w:val="20"/>
        </w:rPr>
      </w:pPr>
    </w:p>
    <w:p w:rsidR="00EC6D66" w:rsidRDefault="0008307E" w:rsidP="0008307E">
      <w:pPr>
        <w:jc w:val="both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V .................................... dňa ................................ </w:t>
      </w:r>
    </w:p>
    <w:p w:rsidR="0008307E" w:rsidRDefault="0008307E" w:rsidP="0008307E">
      <w:pPr>
        <w:jc w:val="both"/>
        <w:rPr>
          <w:rFonts w:eastAsia="Times New Roman"/>
          <w:color w:val="auto"/>
          <w:szCs w:val="20"/>
        </w:rPr>
      </w:pPr>
    </w:p>
    <w:p w:rsidR="0008307E" w:rsidRDefault="0008307E" w:rsidP="00EC6D66">
      <w:pPr>
        <w:spacing w:line="360" w:lineRule="auto"/>
        <w:jc w:val="center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  <w:szCs w:val="20"/>
        </w:rPr>
        <w:t xml:space="preserve">Vec: </w:t>
      </w:r>
      <w:r w:rsidRPr="00F96D1D">
        <w:rPr>
          <w:rFonts w:eastAsia="Times New Roman"/>
          <w:b/>
          <w:color w:val="auto"/>
          <w:sz w:val="26"/>
          <w:szCs w:val="26"/>
        </w:rPr>
        <w:t>Návrh na vydanie územného rozhodnutia podľa § 35 zákona č. 50/76 Zb. o územnom plánovaní a stavebnom poriadku (stavebný zákon) v znení jeho neskorších zmien a doplnkov a § 3 vyhlášky č. 453/2000 Z. z., ktorou sa vykonávajú niektoré ustanovenia stavebného zákona.</w:t>
      </w:r>
    </w:p>
    <w:p w:rsidR="00EC6D66" w:rsidRDefault="00EC6D66" w:rsidP="00EC6D66">
      <w:pPr>
        <w:spacing w:line="360" w:lineRule="auto"/>
        <w:jc w:val="center"/>
        <w:rPr>
          <w:rFonts w:eastAsia="Times New Roman"/>
          <w:b/>
          <w:color w:val="auto"/>
        </w:rPr>
      </w:pPr>
    </w:p>
    <w:p w:rsidR="0008307E" w:rsidRDefault="0008307E" w:rsidP="00EC6D66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Navrhovateľ/lia</w:t>
      </w:r>
    </w:p>
    <w:p w:rsidR="00EC6D66" w:rsidRDefault="00E409E7" w:rsidP="00EC6D66">
      <w:pPr>
        <w:pStyle w:val="Odstavecseseznamem"/>
        <w:numPr>
          <w:ilvl w:val="1"/>
          <w:numId w:val="2"/>
        </w:numPr>
        <w:ind w:left="1434" w:hanging="35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m</w:t>
      </w:r>
      <w:r w:rsidR="00240A09">
        <w:rPr>
          <w:rFonts w:eastAsia="Times New Roman"/>
          <w:color w:val="auto"/>
        </w:rPr>
        <w:t>eno a priezvisko (názov): ..................................................................................</w:t>
      </w:r>
    </w:p>
    <w:p w:rsidR="00EC6D66" w:rsidRPr="00EC6D66" w:rsidRDefault="00EC6D66" w:rsidP="00EC6D66">
      <w:pPr>
        <w:pStyle w:val="Odstavecseseznamem"/>
        <w:ind w:left="1434"/>
        <w:jc w:val="both"/>
        <w:rPr>
          <w:rFonts w:eastAsia="Times New Roman"/>
          <w:color w:val="auto"/>
        </w:rPr>
      </w:pPr>
    </w:p>
    <w:p w:rsidR="00EC6D66" w:rsidRDefault="00E409E7" w:rsidP="00EC6D66">
      <w:pPr>
        <w:pStyle w:val="Odstavecseseznamem"/>
        <w:numPr>
          <w:ilvl w:val="1"/>
          <w:numId w:val="2"/>
        </w:numPr>
        <w:spacing w:line="36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</w:t>
      </w:r>
      <w:r w:rsidR="00240A09">
        <w:rPr>
          <w:rFonts w:eastAsia="Times New Roman"/>
          <w:color w:val="auto"/>
        </w:rPr>
        <w:t>dresa (sídlo): ......................................................................................................</w:t>
      </w:r>
    </w:p>
    <w:p w:rsidR="00EC6D66" w:rsidRPr="00EC6D66" w:rsidRDefault="00EC6D66" w:rsidP="00EC6D66">
      <w:pPr>
        <w:spacing w:line="360" w:lineRule="auto"/>
        <w:jc w:val="both"/>
        <w:rPr>
          <w:rFonts w:eastAsia="Times New Roman"/>
          <w:color w:val="auto"/>
        </w:rPr>
      </w:pPr>
    </w:p>
    <w:p w:rsidR="00EC6D66" w:rsidRPr="00EC6D66" w:rsidRDefault="0008307E" w:rsidP="00EC6D66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Predmet územného rozhodnutia so stručnou charakteristikou územia a spôsobu doterajšieho využitia (druh, účel, miesto stavby)</w:t>
      </w:r>
    </w:p>
    <w:p w:rsidR="00EC6D66" w:rsidRPr="00EC6D66" w:rsidRDefault="00240A09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...........................................................................................................................................</w:t>
      </w:r>
    </w:p>
    <w:p w:rsidR="00EC6D66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EC6D66" w:rsidRDefault="00240A09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...........................................................................................................................................</w:t>
      </w:r>
    </w:p>
    <w:p w:rsidR="00EC6D66" w:rsidRPr="00EC6D66" w:rsidRDefault="00EC6D66" w:rsidP="00EC6D66">
      <w:pPr>
        <w:pStyle w:val="Odstavecseseznamem"/>
        <w:jc w:val="both"/>
        <w:rPr>
          <w:rFonts w:eastAsia="Times New Roman"/>
          <w:color w:val="auto"/>
        </w:rPr>
      </w:pPr>
    </w:p>
    <w:p w:rsidR="00EC6D66" w:rsidRDefault="0008307E" w:rsidP="00EC6D66">
      <w:pPr>
        <w:pStyle w:val="Odstavecseseznamem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Pozemok/y navrhnuté pre vydanie územného rozhodnutia</w:t>
      </w:r>
    </w:p>
    <w:p w:rsidR="00EC6D66" w:rsidRPr="00EC6D66" w:rsidRDefault="00EC6D66" w:rsidP="00EC6D66">
      <w:pPr>
        <w:pStyle w:val="Odstavecseseznamem"/>
        <w:spacing w:after="240" w:line="360" w:lineRule="auto"/>
        <w:ind w:left="714"/>
        <w:jc w:val="both"/>
        <w:rPr>
          <w:rFonts w:eastAsia="Times New Roman"/>
          <w:color w:val="auto"/>
        </w:rPr>
      </w:pPr>
    </w:p>
    <w:p w:rsidR="00240A09" w:rsidRDefault="00240A09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Parcelné číslo KN ..................................... </w:t>
      </w:r>
      <w:r w:rsidRPr="00240A09">
        <w:rPr>
          <w:rFonts w:eastAsia="Times New Roman"/>
          <w:color w:val="auto"/>
        </w:rPr>
        <w:t>druh (kultúra)</w:t>
      </w:r>
      <w:r>
        <w:rPr>
          <w:rFonts w:eastAsia="Times New Roman"/>
          <w:color w:val="auto"/>
        </w:rPr>
        <w:t xml:space="preserve"> </w:t>
      </w:r>
      <w:r w:rsidRPr="00240A09">
        <w:rPr>
          <w:rFonts w:eastAsia="Times New Roman"/>
          <w:color w:val="auto"/>
        </w:rPr>
        <w:t>...................</w:t>
      </w:r>
      <w:r>
        <w:rPr>
          <w:rFonts w:eastAsia="Times New Roman"/>
          <w:color w:val="auto"/>
        </w:rPr>
        <w:t>............................</w:t>
      </w:r>
    </w:p>
    <w:p w:rsidR="00EC6D66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240A09" w:rsidRDefault="00F722AD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 xml:space="preserve">      </w:t>
      </w:r>
      <w:r w:rsidR="00240A09">
        <w:rPr>
          <w:rFonts w:eastAsia="Times New Roman"/>
          <w:color w:val="auto"/>
        </w:rPr>
        <w:t>....................................</w:t>
      </w:r>
      <w:r w:rsidR="00240A09">
        <w:rPr>
          <w:rFonts w:eastAsia="Times New Roman"/>
          <w:color w:val="auto"/>
        </w:rPr>
        <w:tab/>
      </w:r>
      <w:r w:rsidR="00240A09">
        <w:rPr>
          <w:rFonts w:eastAsia="Times New Roman"/>
          <w:color w:val="auto"/>
        </w:rPr>
        <w:tab/>
        <w:t xml:space="preserve">        </w:t>
      </w:r>
      <w:r>
        <w:rPr>
          <w:rFonts w:eastAsia="Times New Roman"/>
          <w:color w:val="auto"/>
        </w:rPr>
        <w:t xml:space="preserve"> </w:t>
      </w:r>
      <w:r w:rsidR="00240A09">
        <w:rPr>
          <w:rFonts w:eastAsia="Times New Roman"/>
          <w:color w:val="auto"/>
        </w:rPr>
        <w:t xml:space="preserve"> ..............................................</w:t>
      </w:r>
    </w:p>
    <w:p w:rsidR="00EC6D66" w:rsidRPr="00240A09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240A09" w:rsidRDefault="00240A09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Katastrálne územie............................................................................................................</w:t>
      </w:r>
    </w:p>
    <w:p w:rsidR="00EC6D66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240A09" w:rsidRDefault="00240A09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Vlastník...................................................... LV č. ............................................................</w:t>
      </w:r>
    </w:p>
    <w:p w:rsidR="00EC6D66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EC6D66" w:rsidRPr="00621147" w:rsidRDefault="00240A09" w:rsidP="00621147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Adresa vlastníka ...............................................................................................................</w:t>
      </w:r>
    </w:p>
    <w:p w:rsidR="00EC6D66" w:rsidRPr="00240A09" w:rsidRDefault="00EC6D66" w:rsidP="00EC6D66">
      <w:pPr>
        <w:pStyle w:val="Odstavecseseznamem"/>
        <w:spacing w:line="360" w:lineRule="auto"/>
        <w:jc w:val="both"/>
        <w:rPr>
          <w:rFonts w:eastAsia="Times New Roman"/>
          <w:color w:val="auto"/>
        </w:rPr>
      </w:pPr>
    </w:p>
    <w:p w:rsidR="0008307E" w:rsidRDefault="0008307E" w:rsidP="00EC6D66">
      <w:pPr>
        <w:pStyle w:val="Odstavecseseznamem"/>
        <w:numPr>
          <w:ilvl w:val="0"/>
          <w:numId w:val="2"/>
        </w:numPr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Susedné stavby alebo pozemky, ktoré sú dotknuté návrhom na územné rozhodnutie</w:t>
      </w:r>
    </w:p>
    <w:p w:rsidR="00240A09" w:rsidRDefault="00240A09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Parcelné číslo KN ..................................... </w:t>
      </w:r>
      <w:r w:rsidRPr="00240A09">
        <w:rPr>
          <w:rFonts w:eastAsia="Times New Roman"/>
          <w:color w:val="auto"/>
        </w:rPr>
        <w:t>druh (kultúra)</w:t>
      </w:r>
      <w:r>
        <w:rPr>
          <w:rFonts w:eastAsia="Times New Roman"/>
          <w:color w:val="auto"/>
        </w:rPr>
        <w:t xml:space="preserve"> </w:t>
      </w:r>
      <w:r w:rsidRPr="00240A09">
        <w:rPr>
          <w:rFonts w:eastAsia="Times New Roman"/>
          <w:color w:val="auto"/>
        </w:rPr>
        <w:t>...................</w:t>
      </w:r>
      <w:r>
        <w:rPr>
          <w:rFonts w:eastAsia="Times New Roman"/>
          <w:color w:val="auto"/>
        </w:rPr>
        <w:t>............................</w:t>
      </w:r>
    </w:p>
    <w:p w:rsidR="00EC6D66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240A09" w:rsidRDefault="00F722AD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 xml:space="preserve">      </w:t>
      </w:r>
      <w:r w:rsidR="00240A09">
        <w:rPr>
          <w:rFonts w:eastAsia="Times New Roman"/>
          <w:color w:val="auto"/>
        </w:rPr>
        <w:t>....................................</w:t>
      </w:r>
      <w:r w:rsidR="00240A09">
        <w:rPr>
          <w:rFonts w:eastAsia="Times New Roman"/>
          <w:color w:val="auto"/>
        </w:rPr>
        <w:tab/>
      </w:r>
      <w:r w:rsidR="00240A09">
        <w:rPr>
          <w:rFonts w:eastAsia="Times New Roman"/>
          <w:color w:val="auto"/>
        </w:rPr>
        <w:tab/>
        <w:t xml:space="preserve">        </w:t>
      </w:r>
      <w:r>
        <w:rPr>
          <w:rFonts w:eastAsia="Times New Roman"/>
          <w:color w:val="auto"/>
        </w:rPr>
        <w:t xml:space="preserve"> </w:t>
      </w:r>
      <w:r w:rsidR="00240A09">
        <w:rPr>
          <w:rFonts w:eastAsia="Times New Roman"/>
          <w:color w:val="auto"/>
        </w:rPr>
        <w:t xml:space="preserve"> ..............................................</w:t>
      </w:r>
    </w:p>
    <w:p w:rsidR="00EC6D66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EC6D66" w:rsidRPr="00621147" w:rsidRDefault="00240A09" w:rsidP="00621147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      </w:t>
      </w:r>
      <w:r w:rsidR="00F722AD">
        <w:rPr>
          <w:rFonts w:eastAsia="Times New Roman"/>
          <w:color w:val="auto"/>
        </w:rPr>
        <w:tab/>
      </w:r>
      <w:r w:rsidR="00F722AD">
        <w:rPr>
          <w:rFonts w:eastAsia="Times New Roman"/>
          <w:color w:val="auto"/>
        </w:rPr>
        <w:tab/>
        <w:t xml:space="preserve">     </w:t>
      </w:r>
      <w:r>
        <w:rPr>
          <w:rFonts w:eastAsia="Times New Roman"/>
          <w:color w:val="auto"/>
        </w:rPr>
        <w:t xml:space="preserve"> ....................................</w:t>
      </w:r>
      <w:r>
        <w:rPr>
          <w:rFonts w:eastAsia="Times New Roman"/>
          <w:color w:val="auto"/>
        </w:rPr>
        <w:tab/>
      </w:r>
      <w:r>
        <w:rPr>
          <w:rFonts w:eastAsia="Times New Roman"/>
          <w:color w:val="auto"/>
        </w:rPr>
        <w:tab/>
        <w:t xml:space="preserve">        </w:t>
      </w:r>
      <w:r w:rsidR="00F722AD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 ..............................................</w:t>
      </w:r>
    </w:p>
    <w:p w:rsidR="00F722AD" w:rsidRDefault="00F722AD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lastRenderedPageBreak/>
        <w:t>Vlastník ................................................. adresa ...............................................................</w:t>
      </w:r>
    </w:p>
    <w:p w:rsidR="00EC6D66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F722AD" w:rsidRDefault="00F722AD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  <w:t xml:space="preserve">   ................................................</w:t>
      </w:r>
      <w:r>
        <w:rPr>
          <w:rFonts w:eastAsia="Times New Roman"/>
          <w:color w:val="auto"/>
        </w:rPr>
        <w:tab/>
        <w:t xml:space="preserve">     ..............................................................</w:t>
      </w:r>
    </w:p>
    <w:p w:rsidR="00EC6D66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F722AD" w:rsidRDefault="00F722AD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  <w:t xml:space="preserve">   ................................................</w:t>
      </w:r>
      <w:r>
        <w:rPr>
          <w:rFonts w:eastAsia="Times New Roman"/>
          <w:color w:val="auto"/>
        </w:rPr>
        <w:tab/>
        <w:t xml:space="preserve">     ..............................................................</w:t>
      </w:r>
    </w:p>
    <w:p w:rsidR="00EC6D66" w:rsidRPr="00F722AD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08307E" w:rsidRDefault="0008307E" w:rsidP="00EC6D66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Ak ide o návrh na vydanie rozhodnutia o umiestnení stavby a o využití územia, súhlas vlastníka pozemku, ak nemá navrhovateľ k pozemku iné právo, a pre navrhované opatrenia sa nedá pozemok vyvlastniť.</w:t>
      </w:r>
    </w:p>
    <w:p w:rsidR="00EC6D66" w:rsidRPr="00EC6D66" w:rsidRDefault="0008307E" w:rsidP="00EC6D66">
      <w:pPr>
        <w:pStyle w:val="Odstavecseseznamem"/>
        <w:numPr>
          <w:ilvl w:val="0"/>
          <w:numId w:val="2"/>
        </w:numPr>
        <w:spacing w:line="360" w:lineRule="auto"/>
        <w:ind w:left="714" w:hanging="357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Zoznam adresy účastníkov konania, ktorí sú navrhovateľovi známi (ak ide o návrh na vydanie územného rozhodnutia s veľkým počtom účastníkov konania</w:t>
      </w:r>
      <w:r w:rsidR="00240A09">
        <w:rPr>
          <w:rFonts w:eastAsia="Times New Roman"/>
          <w:color w:val="auto"/>
        </w:rPr>
        <w:t>,</w:t>
      </w:r>
      <w:r>
        <w:rPr>
          <w:rFonts w:eastAsia="Times New Roman"/>
          <w:color w:val="auto"/>
        </w:rPr>
        <w:t xml:space="preserve"> zoznam tvorí prílohu žiadosti a ak ide </w:t>
      </w:r>
      <w:r w:rsidR="00240A09">
        <w:rPr>
          <w:rFonts w:eastAsia="Times New Roman"/>
          <w:color w:val="auto"/>
        </w:rPr>
        <w:t xml:space="preserve">o </w:t>
      </w:r>
      <w:r>
        <w:rPr>
          <w:rFonts w:eastAsia="Times New Roman"/>
          <w:color w:val="auto"/>
        </w:rPr>
        <w:t xml:space="preserve">vydanie územného rozhodnutia o umiestnení líniovej stavby, o využití územia, o chránenej časti krajiny, o stavebnej uzávere, </w:t>
      </w:r>
      <w:r w:rsidR="00240A09">
        <w:rPr>
          <w:rFonts w:eastAsia="Times New Roman"/>
          <w:color w:val="auto"/>
        </w:rPr>
        <w:t>ak sa týkajú rozsiahleho územia -</w:t>
      </w:r>
      <w:r>
        <w:rPr>
          <w:rFonts w:eastAsia="Times New Roman"/>
          <w:color w:val="auto"/>
        </w:rPr>
        <w:t xml:space="preserve"> údaje o účastníkoch sa nachádzajú, ale uvedie sa opis prebiehajúcich hraníc územia)</w:t>
      </w:r>
    </w:p>
    <w:p w:rsidR="00EC6D66" w:rsidRDefault="00F722AD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..........................................................................................................................................</w:t>
      </w:r>
    </w:p>
    <w:p w:rsidR="00EC6D66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F722AD" w:rsidRDefault="00F722AD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...........................................................................................................................................</w:t>
      </w:r>
    </w:p>
    <w:p w:rsidR="00EC6D66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F722AD" w:rsidRDefault="00F722AD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...........................................................................................................................................</w:t>
      </w:r>
    </w:p>
    <w:p w:rsidR="00EC6D66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F722AD" w:rsidRDefault="00F722AD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...........................................................................................................................................</w:t>
      </w:r>
    </w:p>
    <w:p w:rsidR="00EC6D66" w:rsidRPr="00F722AD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08307E" w:rsidRDefault="00240A09" w:rsidP="00EC6D66">
      <w:pPr>
        <w:pStyle w:val="Odstavecseseznamem"/>
        <w:numPr>
          <w:ilvl w:val="0"/>
          <w:numId w:val="2"/>
        </w:numPr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Zoznam a adresy organizácií, ktoré prichádzajú do úvahy ako účastníci konania:</w:t>
      </w:r>
    </w:p>
    <w:p w:rsidR="00EC6D66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EC6D66" w:rsidRDefault="00F722AD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...........................................................................................................................................</w:t>
      </w:r>
    </w:p>
    <w:p w:rsidR="00EC6D66" w:rsidRPr="00EC6D66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F722AD" w:rsidRDefault="00F722AD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...........................................................................................................................................</w:t>
      </w:r>
    </w:p>
    <w:p w:rsidR="00EC6D66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F722AD" w:rsidRDefault="00F722AD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...........................................................................................................................................</w:t>
      </w:r>
    </w:p>
    <w:p w:rsidR="00EC6D66" w:rsidRDefault="00EC6D66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</w:p>
    <w:p w:rsidR="00F722AD" w:rsidRDefault="00F722AD" w:rsidP="00EC6D66">
      <w:pPr>
        <w:pStyle w:val="Odstavecseseznamem"/>
        <w:spacing w:line="320" w:lineRule="exact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...........................................................................................................................................</w:t>
      </w:r>
    </w:p>
    <w:p w:rsidR="00EC6D66" w:rsidRDefault="00EC6D66" w:rsidP="00EC6D66">
      <w:pPr>
        <w:pStyle w:val="Odstavecseseznamem"/>
        <w:spacing w:line="360" w:lineRule="auto"/>
        <w:jc w:val="both"/>
        <w:rPr>
          <w:rFonts w:eastAsia="Times New Roman"/>
          <w:color w:val="auto"/>
        </w:rPr>
      </w:pPr>
    </w:p>
    <w:p w:rsidR="00F722AD" w:rsidRPr="00E409E7" w:rsidRDefault="00F722AD" w:rsidP="00EC6D66">
      <w:pPr>
        <w:spacing w:line="360" w:lineRule="auto"/>
        <w:jc w:val="both"/>
        <w:rPr>
          <w:rFonts w:eastAsia="Times New Roman"/>
          <w:color w:val="auto"/>
        </w:rPr>
      </w:pPr>
    </w:p>
    <w:p w:rsidR="00F722AD" w:rsidRDefault="00F722AD" w:rsidP="00EC6D66">
      <w:pPr>
        <w:pStyle w:val="Odstavecseseznamem"/>
        <w:spacing w:line="360" w:lineRule="auto"/>
        <w:ind w:left="4956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.........................................................</w:t>
      </w:r>
    </w:p>
    <w:p w:rsidR="00E409E7" w:rsidRPr="00E409E7" w:rsidRDefault="00F722AD" w:rsidP="00EC6D66">
      <w:pPr>
        <w:pStyle w:val="Odstavecseseznamem"/>
        <w:spacing w:line="360" w:lineRule="auto"/>
        <w:ind w:left="4956"/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podpis navrhovateľa</w:t>
      </w:r>
    </w:p>
    <w:p w:rsidR="00E409E7" w:rsidRPr="00621147" w:rsidRDefault="00240A09" w:rsidP="00F722AD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Údaje o splnení podmienok určených dotknutými orgánmi podľa osobitných predpisov, ak boli obstarané pred podaním návrhu.</w:t>
      </w:r>
      <w:r w:rsidR="00F722AD">
        <w:rPr>
          <w:rFonts w:eastAsia="Times New Roman"/>
          <w:color w:val="auto"/>
        </w:rPr>
        <w:t xml:space="preserve"> </w:t>
      </w:r>
    </w:p>
    <w:p w:rsidR="00621147" w:rsidRDefault="00621147" w:rsidP="00F722AD">
      <w:pPr>
        <w:jc w:val="both"/>
      </w:pPr>
    </w:p>
    <w:p w:rsidR="00621147" w:rsidRDefault="00621147" w:rsidP="00F722AD">
      <w:pPr>
        <w:jc w:val="both"/>
      </w:pPr>
    </w:p>
    <w:p w:rsidR="00621147" w:rsidRDefault="00621147" w:rsidP="00F722AD">
      <w:pPr>
        <w:jc w:val="both"/>
      </w:pPr>
    </w:p>
    <w:p w:rsidR="00621147" w:rsidRDefault="00621147" w:rsidP="00F722AD">
      <w:pPr>
        <w:jc w:val="both"/>
      </w:pPr>
    </w:p>
    <w:p w:rsidR="001D503E" w:rsidRDefault="00F722AD" w:rsidP="00F722AD">
      <w:pPr>
        <w:jc w:val="both"/>
      </w:pPr>
      <w:r>
        <w:t>Prílohy:</w:t>
      </w:r>
    </w:p>
    <w:p w:rsidR="00F722AD" w:rsidRDefault="00F722AD" w:rsidP="00F722AD">
      <w:pPr>
        <w:pStyle w:val="Odstavecseseznamem"/>
        <w:numPr>
          <w:ilvl w:val="0"/>
          <w:numId w:val="3"/>
        </w:numPr>
        <w:jc w:val="both"/>
      </w:pPr>
      <w:r>
        <w:t>2x projektová dokumentácia stavby (projekt stavby) spracovaný oprávnenou osobou</w:t>
      </w:r>
    </w:p>
    <w:p w:rsidR="00F722AD" w:rsidRDefault="00F722AD" w:rsidP="00F722AD">
      <w:pPr>
        <w:pStyle w:val="Odstavecseseznamem"/>
        <w:numPr>
          <w:ilvl w:val="0"/>
          <w:numId w:val="3"/>
        </w:numPr>
        <w:jc w:val="both"/>
      </w:pPr>
      <w:r>
        <w:t>1x doklady, ktorými stavebník preukazuje vlastníctvo alebo iné právo, ktoré ovplyvňuje zriadiť na pozemku požadovanú stavbu</w:t>
      </w:r>
    </w:p>
    <w:p w:rsidR="00F722AD" w:rsidRDefault="00F722AD" w:rsidP="00F722AD">
      <w:pPr>
        <w:pStyle w:val="Odstavecseseznamem"/>
        <w:numPr>
          <w:ilvl w:val="0"/>
          <w:numId w:val="3"/>
        </w:numPr>
        <w:jc w:val="both"/>
      </w:pPr>
      <w:r>
        <w:t>2x situačný výkres súčasného stavu územia na podklade katastrálnej mapy so</w:t>
      </w:r>
      <w:r w:rsidR="00E409E7">
        <w:t xml:space="preserve"> zakreslením predmetu územného rozhodnutia a jeho polohy s vyznačením väzby (účinkov) na okolie; ak sa navrhuje umiestnenie stavieb, využitie územia, stavebná uzávera, chránené územie alebo ochranné pásmo podľa odseku 2, aj mapový podklad v mierke 1 : 10 000 až 1 : 50 000 s vymedzením hraníc územia, ktoré je predmetom rozhodnutia a širších vzťahov (účinkov) k okoliu</w:t>
      </w:r>
    </w:p>
    <w:p w:rsidR="00E409E7" w:rsidRDefault="00E409E7" w:rsidP="00F722AD">
      <w:pPr>
        <w:pStyle w:val="Odstavecseseznamem"/>
        <w:numPr>
          <w:ilvl w:val="0"/>
          <w:numId w:val="3"/>
        </w:numPr>
        <w:jc w:val="both"/>
      </w:pPr>
      <w:r>
        <w:t>rozhodnutia, stanoviská, vyjadrenia, súhlasy, posúdenia, prípadne iné opatrenia dotknutých orgánov štátnej správy a obce, predchádzajúci súhlas o vyňatí pôdy z PPF</w:t>
      </w:r>
    </w:p>
    <w:p w:rsidR="00E409E7" w:rsidRDefault="00E409E7" w:rsidP="00F722AD">
      <w:pPr>
        <w:pStyle w:val="Odstavecseseznamem"/>
        <w:numPr>
          <w:ilvl w:val="0"/>
          <w:numId w:val="3"/>
        </w:numPr>
        <w:jc w:val="both"/>
      </w:pPr>
      <w:r>
        <w:t>záverečné stanovisko o posúdení vplyvu stavby alebo činnosti na životné prostredie alebo rozhodnutie zo zisťovacieho konania, ak bolo vydané</w:t>
      </w:r>
    </w:p>
    <w:p w:rsidR="00E409E7" w:rsidRDefault="00E409E7" w:rsidP="00F722AD">
      <w:pPr>
        <w:pStyle w:val="Odstavecseseznamem"/>
        <w:numPr>
          <w:ilvl w:val="0"/>
          <w:numId w:val="3"/>
        </w:numPr>
        <w:jc w:val="both"/>
      </w:pPr>
      <w:r>
        <w:t>doklady o rokovaniach s účastníkmi územného konania, ak sa konali pred podaním návrhu</w:t>
      </w:r>
    </w:p>
    <w:p w:rsidR="00E409E7" w:rsidRPr="00F722AD" w:rsidRDefault="00E409E7" w:rsidP="00F722AD">
      <w:pPr>
        <w:pStyle w:val="Odstavecseseznamem"/>
        <w:numPr>
          <w:ilvl w:val="0"/>
          <w:numId w:val="3"/>
        </w:numPr>
        <w:jc w:val="both"/>
      </w:pPr>
      <w:r>
        <w:t>doklad o zaplatení správneho poplatku</w:t>
      </w:r>
    </w:p>
    <w:sectPr w:rsidR="00E409E7" w:rsidRPr="00F722AD" w:rsidSect="00621147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E4" w:rsidRDefault="006B56E4" w:rsidP="00621147">
      <w:r>
        <w:separator/>
      </w:r>
    </w:p>
  </w:endnote>
  <w:endnote w:type="continuationSeparator" w:id="1">
    <w:p w:rsidR="006B56E4" w:rsidRDefault="006B56E4" w:rsidP="0062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15519"/>
      <w:docPartObj>
        <w:docPartGallery w:val="Page Numbers (Bottom of Page)"/>
        <w:docPartUnique/>
      </w:docPartObj>
    </w:sdtPr>
    <w:sdtContent>
      <w:p w:rsidR="00621147" w:rsidRDefault="003035C8">
        <w:pPr>
          <w:pStyle w:val="Zpat"/>
          <w:jc w:val="center"/>
        </w:pPr>
        <w:fldSimple w:instr=" PAGE   \* MERGEFORMAT ">
          <w:r w:rsidR="00F96D1D">
            <w:rPr>
              <w:noProof/>
            </w:rPr>
            <w:t>1</w:t>
          </w:r>
        </w:fldSimple>
      </w:p>
    </w:sdtContent>
  </w:sdt>
  <w:p w:rsidR="00621147" w:rsidRDefault="0062114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E4" w:rsidRDefault="006B56E4" w:rsidP="00621147">
      <w:r>
        <w:separator/>
      </w:r>
    </w:p>
  </w:footnote>
  <w:footnote w:type="continuationSeparator" w:id="1">
    <w:p w:rsidR="006B56E4" w:rsidRDefault="006B56E4" w:rsidP="00621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2027F"/>
    <w:multiLevelType w:val="hybridMultilevel"/>
    <w:tmpl w:val="6AD4E5AA"/>
    <w:lvl w:ilvl="0" w:tplc="E6F2794A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03990"/>
    <w:multiLevelType w:val="hybridMultilevel"/>
    <w:tmpl w:val="51C6B36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C3455"/>
    <w:multiLevelType w:val="hybridMultilevel"/>
    <w:tmpl w:val="C8387F1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07E"/>
    <w:rsid w:val="0008307E"/>
    <w:rsid w:val="000C4E37"/>
    <w:rsid w:val="001D503E"/>
    <w:rsid w:val="00240A09"/>
    <w:rsid w:val="003035C8"/>
    <w:rsid w:val="00621147"/>
    <w:rsid w:val="006B56E4"/>
    <w:rsid w:val="00891D23"/>
    <w:rsid w:val="00E409E7"/>
    <w:rsid w:val="00EC6D66"/>
    <w:rsid w:val="00F722AD"/>
    <w:rsid w:val="00F9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0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07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C6D6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EC6D66"/>
  </w:style>
  <w:style w:type="paragraph" w:styleId="Zpat">
    <w:name w:val="footer"/>
    <w:basedOn w:val="Normln"/>
    <w:link w:val="ZpatChar"/>
    <w:uiPriority w:val="99"/>
    <w:unhideWhenUsed/>
    <w:rsid w:val="006211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1147"/>
    <w:rPr>
      <w:rFonts w:ascii="Times New Roman" w:eastAsia="Lucida Sans Unicode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4</cp:revision>
  <dcterms:created xsi:type="dcterms:W3CDTF">2017-07-17T14:13:00Z</dcterms:created>
  <dcterms:modified xsi:type="dcterms:W3CDTF">2017-07-19T19:18:00Z</dcterms:modified>
</cp:coreProperties>
</file>